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B" w:rsidRDefault="0082007B" w:rsidP="00776D01">
      <w:pPr>
        <w:pStyle w:val="line"/>
        <w:rPr>
          <w:rStyle w:val="text"/>
        </w:rPr>
      </w:pPr>
      <w:r>
        <w:rPr>
          <w:rStyle w:val="text"/>
        </w:rPr>
        <w:t>God Looking Down the Lane</w:t>
      </w:r>
    </w:p>
    <w:p w:rsidR="00776D01" w:rsidRDefault="0082007B" w:rsidP="00776D01">
      <w:pPr>
        <w:pStyle w:val="line"/>
        <w:rPr>
          <w:rStyle w:val="text"/>
        </w:rPr>
      </w:pPr>
      <w:r>
        <w:rPr>
          <w:rStyle w:val="text"/>
        </w:rPr>
        <w:t>Share this: Like the father of the prodigal son, God longs to see us coming down the lane.</w:t>
      </w:r>
      <w:r w:rsidR="00776D01">
        <w:rPr>
          <w:rStyle w:val="text"/>
        </w:rPr>
        <w:t xml:space="preserve"> </w:t>
      </w:r>
    </w:p>
    <w:p w:rsidR="001913CE" w:rsidRDefault="001913CE" w:rsidP="001913CE">
      <w:pPr>
        <w:pStyle w:val="line"/>
        <w:rPr>
          <w:rStyle w:val="text"/>
        </w:rPr>
      </w:pPr>
      <w:r>
        <w:rPr>
          <w:rStyle w:val="text"/>
        </w:rPr>
        <w:t>“</w:t>
      </w:r>
      <w:r w:rsidRPr="0082007B">
        <w:rPr>
          <w:rStyle w:val="text"/>
        </w:rPr>
        <w:t>“But while he was still a long way off, his father saw him and was filled with compassion for him; he ran to his son, threw his arms around him and kissed him.</w:t>
      </w:r>
      <w:r w:rsidR="00B14B12">
        <w:rPr>
          <w:rStyle w:val="text"/>
        </w:rPr>
        <w:t>’</w:t>
      </w:r>
      <w:r>
        <w:rPr>
          <w:rStyle w:val="text"/>
        </w:rPr>
        <w:t xml:space="preserve">  Luke 15:20b.</w:t>
      </w:r>
    </w:p>
    <w:p w:rsidR="0082007B" w:rsidRDefault="0082007B" w:rsidP="00776D01">
      <w:pPr>
        <w:pStyle w:val="line"/>
        <w:rPr>
          <w:rStyle w:val="text"/>
        </w:rPr>
      </w:pPr>
      <w:r>
        <w:rPr>
          <w:rStyle w:val="text"/>
        </w:rPr>
        <w:t>The story of the fath</w:t>
      </w:r>
      <w:r w:rsidR="004C0CA6">
        <w:rPr>
          <w:rStyle w:val="text"/>
        </w:rPr>
        <w:t>er with two sons cap</w:t>
      </w:r>
      <w:r>
        <w:rPr>
          <w:rStyle w:val="text"/>
        </w:rPr>
        <w:t>ture</w:t>
      </w:r>
      <w:r w:rsidR="004C0CA6">
        <w:rPr>
          <w:rStyle w:val="text"/>
        </w:rPr>
        <w:t>s</w:t>
      </w:r>
      <w:r>
        <w:rPr>
          <w:rStyle w:val="text"/>
        </w:rPr>
        <w:t xml:space="preserve"> the gospel story for t</w:t>
      </w:r>
      <w:r w:rsidR="004C0CA6">
        <w:rPr>
          <w:rStyle w:val="text"/>
        </w:rPr>
        <w:t>wo sorts of people</w:t>
      </w:r>
      <w:r>
        <w:rPr>
          <w:rStyle w:val="text"/>
        </w:rPr>
        <w:t xml:space="preserve">.  The first are like the younger son who decided against </w:t>
      </w:r>
      <w:r w:rsidR="004C0CA6">
        <w:rPr>
          <w:rStyle w:val="text"/>
        </w:rPr>
        <w:t xml:space="preserve">his </w:t>
      </w:r>
      <w:r>
        <w:rPr>
          <w:rStyle w:val="text"/>
        </w:rPr>
        <w:t xml:space="preserve">better judgment to demand his inheritance early, move to a distant land, and squander it on loose living with women and wine.  </w:t>
      </w:r>
      <w:r w:rsidR="004C0CA6">
        <w:rPr>
          <w:rStyle w:val="text"/>
        </w:rPr>
        <w:t xml:space="preserve">When he came </w:t>
      </w:r>
      <w:r>
        <w:rPr>
          <w:rStyle w:val="text"/>
        </w:rPr>
        <w:t>to his senses he realize</w:t>
      </w:r>
      <w:r w:rsidR="004C0CA6">
        <w:rPr>
          <w:rStyle w:val="text"/>
        </w:rPr>
        <w:t>d</w:t>
      </w:r>
      <w:r>
        <w:rPr>
          <w:rStyle w:val="text"/>
        </w:rPr>
        <w:t xml:space="preserve"> that his father’s servants had it better than he did living under his care a</w:t>
      </w:r>
      <w:r w:rsidR="004C0CA6">
        <w:rPr>
          <w:rStyle w:val="text"/>
        </w:rPr>
        <w:t>nd provision</w:t>
      </w:r>
      <w:r>
        <w:rPr>
          <w:rStyle w:val="text"/>
        </w:rPr>
        <w:t>.  So he went home.</w:t>
      </w:r>
    </w:p>
    <w:p w:rsidR="0082007B" w:rsidRDefault="0082007B" w:rsidP="00776D01">
      <w:pPr>
        <w:pStyle w:val="line"/>
        <w:rPr>
          <w:rStyle w:val="text"/>
        </w:rPr>
      </w:pPr>
      <w:r>
        <w:rPr>
          <w:rStyle w:val="text"/>
        </w:rPr>
        <w:t>The pa</w:t>
      </w:r>
      <w:r w:rsidR="001913CE">
        <w:rPr>
          <w:rStyle w:val="text"/>
        </w:rPr>
        <w:t>rallel is to all of us</w:t>
      </w:r>
      <w:r>
        <w:rPr>
          <w:rStyle w:val="text"/>
        </w:rPr>
        <w:t xml:space="preserve"> who have thumbed our nose at God, demanded life on our terms, and trudged off to </w:t>
      </w:r>
      <w:r w:rsidR="001913CE">
        <w:rPr>
          <w:rStyle w:val="text"/>
        </w:rPr>
        <w:t>enjoy worldly pleasures only to find they satisfy for a season.</w:t>
      </w:r>
    </w:p>
    <w:p w:rsidR="001913CE" w:rsidRDefault="001913CE" w:rsidP="00776D01">
      <w:pPr>
        <w:pStyle w:val="line"/>
        <w:rPr>
          <w:rStyle w:val="text"/>
        </w:rPr>
      </w:pPr>
      <w:r>
        <w:rPr>
          <w:rStyle w:val="text"/>
        </w:rPr>
        <w:t xml:space="preserve">The second are like the older son who remained faithful to father and home, working the fields and earning an honest wage. Yet when his little brother returned, his heart burned with anger against sibling and father, for in his eyes the first wasn’t worth celebrating, and the latter was foolish for doing so. “You’ve never thrown a party for me,” he </w:t>
      </w:r>
      <w:r w:rsidR="004C0CA6">
        <w:rPr>
          <w:rStyle w:val="text"/>
        </w:rPr>
        <w:t>hurled</w:t>
      </w:r>
      <w:r>
        <w:rPr>
          <w:rStyle w:val="text"/>
        </w:rPr>
        <w:t xml:space="preserve">.  Dad’s response? ““My son … </w:t>
      </w:r>
      <w:r w:rsidRPr="001913CE">
        <w:rPr>
          <w:rStyle w:val="text"/>
        </w:rPr>
        <w:t>you are always with me, and</w:t>
      </w:r>
      <w:r>
        <w:rPr>
          <w:rStyle w:val="text"/>
        </w:rPr>
        <w:t xml:space="preserve"> everything I have is yours. </w:t>
      </w:r>
      <w:r w:rsidRPr="001913CE">
        <w:rPr>
          <w:rStyle w:val="text"/>
        </w:rPr>
        <w:t>But we had to celebrate and be glad, because this brother of yours was dead and is alive again; he was lost and is found.’</w:t>
      </w:r>
      <w:r>
        <w:rPr>
          <w:rStyle w:val="text"/>
        </w:rPr>
        <w:t xml:space="preserve"> (Luke 15:31)   </w:t>
      </w:r>
    </w:p>
    <w:p w:rsidR="001913CE" w:rsidRDefault="001913CE" w:rsidP="00776D01">
      <w:pPr>
        <w:pStyle w:val="line"/>
        <w:rPr>
          <w:rStyle w:val="text"/>
        </w:rPr>
      </w:pPr>
      <w:r>
        <w:rPr>
          <w:rStyle w:val="text"/>
        </w:rPr>
        <w:t xml:space="preserve">Which son are you like? </w:t>
      </w:r>
      <w:r w:rsidR="00C76D3B">
        <w:rPr>
          <w:rStyle w:val="text"/>
        </w:rPr>
        <w:t xml:space="preserve">Is God waiting for you to come done the lane, eager to throw his arms around you? Or is God reminding you of the riches you already have in him—his purpose, peace, and plans?  </w:t>
      </w:r>
    </w:p>
    <w:p w:rsidR="00C76D3B" w:rsidRDefault="00C76D3B" w:rsidP="00776D01">
      <w:pPr>
        <w:pStyle w:val="line"/>
        <w:rPr>
          <w:rStyle w:val="text"/>
          <w:i/>
        </w:rPr>
      </w:pPr>
      <w:r>
        <w:rPr>
          <w:rStyle w:val="text"/>
          <w:i/>
        </w:rPr>
        <w:t xml:space="preserve">Dear God, it is so easy to </w:t>
      </w:r>
      <w:r w:rsidR="004C0CA6">
        <w:rPr>
          <w:rStyle w:val="text"/>
          <w:i/>
        </w:rPr>
        <w:t>think that</w:t>
      </w:r>
      <w:r>
        <w:rPr>
          <w:rStyle w:val="text"/>
          <w:i/>
        </w:rPr>
        <w:t xml:space="preserve"> life without you is free, fun, and easy. Help me see that in you I find significance. And once there, may I glory in your riches, for they are new each day.</w:t>
      </w:r>
    </w:p>
    <w:p w:rsidR="00776D01" w:rsidRDefault="00096559" w:rsidP="00776D01">
      <w:pPr>
        <w:pStyle w:val="line"/>
      </w:pPr>
      <w:r>
        <w:t xml:space="preserve">Action step: </w:t>
      </w:r>
      <w:r w:rsidR="00C76D3B">
        <w:t xml:space="preserve">Repent of </w:t>
      </w:r>
      <w:r w:rsidR="004C0CA6">
        <w:t xml:space="preserve">any </w:t>
      </w:r>
      <w:bookmarkStart w:id="0" w:name="_GoBack"/>
      <w:bookmarkEnd w:id="0"/>
      <w:r w:rsidR="00C76D3B">
        <w:t xml:space="preserve">narrow thinking that life on your terms is better than resting in the treasures of God.  </w:t>
      </w:r>
    </w:p>
    <w:p w:rsidR="00253539" w:rsidRDefault="00253539" w:rsidP="00253539">
      <w:pPr>
        <w:pStyle w:val="line"/>
      </w:pPr>
      <w:r>
        <w:t xml:space="preserve">Resource: See </w:t>
      </w:r>
      <w:r w:rsidR="00C76D3B">
        <w:t>Brett</w:t>
      </w:r>
      <w:r>
        <w:t xml:space="preserve"> Ricky, </w:t>
      </w:r>
      <w:r w:rsidRPr="00253539">
        <w:rPr>
          <w:i/>
        </w:rPr>
        <w:t xml:space="preserve">Boomerang: </w:t>
      </w:r>
      <w:r w:rsidRPr="00253539">
        <w:rPr>
          <w:i/>
        </w:rPr>
        <w:t>The Return of the Prodigal Son</w:t>
      </w:r>
      <w:r>
        <w:t>, (Beacon</w:t>
      </w:r>
      <w:r w:rsidR="004C0CA6">
        <w:t xml:space="preserve"> Hill Press, </w:t>
      </w:r>
      <w:proofErr w:type="gramStart"/>
      <w:r w:rsidR="004C0CA6">
        <w:t>Kansas</w:t>
      </w:r>
      <w:proofErr w:type="gramEnd"/>
      <w:r w:rsidR="004C0CA6">
        <w:t xml:space="preserve"> City, Missouri).  Available here: </w:t>
      </w:r>
      <w:hyperlink r:id="rId4" w:history="1">
        <w:r w:rsidR="004C0CA6" w:rsidRPr="0073057C">
          <w:rPr>
            <w:rStyle w:val="Hyperlink"/>
          </w:rPr>
          <w:t>http://www.nph.com/nphweb/html/bhol/index.jsp</w:t>
        </w:r>
      </w:hyperlink>
    </w:p>
    <w:p w:rsidR="004C0CA6" w:rsidRDefault="004C0CA6" w:rsidP="00253539">
      <w:pPr>
        <w:pStyle w:val="line"/>
      </w:pPr>
    </w:p>
    <w:p w:rsidR="004C0CA6" w:rsidRPr="00253539" w:rsidRDefault="004C0CA6" w:rsidP="00253539">
      <w:pPr>
        <w:pStyle w:val="line"/>
      </w:pPr>
    </w:p>
    <w:p w:rsidR="00B14B12" w:rsidRDefault="00B14B12"/>
    <w:p w:rsidR="00B14B12" w:rsidRDefault="00B14B12"/>
    <w:p w:rsidR="00B14B12" w:rsidRDefault="00B14B12"/>
    <w:sectPr w:rsidR="00B14B12" w:rsidSect="00873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01"/>
    <w:rsid w:val="00096559"/>
    <w:rsid w:val="001913CE"/>
    <w:rsid w:val="00253539"/>
    <w:rsid w:val="002A4CCC"/>
    <w:rsid w:val="00382079"/>
    <w:rsid w:val="004A3027"/>
    <w:rsid w:val="004C0CA6"/>
    <w:rsid w:val="004C5CF5"/>
    <w:rsid w:val="00557DD0"/>
    <w:rsid w:val="005C7443"/>
    <w:rsid w:val="00776D01"/>
    <w:rsid w:val="007C7880"/>
    <w:rsid w:val="0082007B"/>
    <w:rsid w:val="00873252"/>
    <w:rsid w:val="00AA1408"/>
    <w:rsid w:val="00B14B12"/>
    <w:rsid w:val="00BB495F"/>
    <w:rsid w:val="00C050AA"/>
    <w:rsid w:val="00C76D3B"/>
    <w:rsid w:val="00D6439B"/>
    <w:rsid w:val="00FC484F"/>
    <w:rsid w:val="00FE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76B20-DD49-4429-9732-85548BCC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776D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76D01"/>
  </w:style>
  <w:style w:type="character" w:customStyle="1" w:styleId="small-caps">
    <w:name w:val="small-caps"/>
    <w:basedOn w:val="DefaultParagraphFont"/>
    <w:rsid w:val="00776D01"/>
  </w:style>
  <w:style w:type="character" w:customStyle="1" w:styleId="indent-1-breaks">
    <w:name w:val="indent-1-breaks"/>
    <w:basedOn w:val="DefaultParagraphFont"/>
    <w:rsid w:val="00776D01"/>
  </w:style>
  <w:style w:type="character" w:styleId="Hyperlink">
    <w:name w:val="Hyperlink"/>
    <w:basedOn w:val="DefaultParagraphFont"/>
    <w:uiPriority w:val="99"/>
    <w:unhideWhenUsed/>
    <w:rsid w:val="004C0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8982">
      <w:bodyDiv w:val="1"/>
      <w:marLeft w:val="0"/>
      <w:marRight w:val="0"/>
      <w:marTop w:val="0"/>
      <w:marBottom w:val="0"/>
      <w:divBdr>
        <w:top w:val="none" w:sz="0" w:space="0" w:color="auto"/>
        <w:left w:val="none" w:sz="0" w:space="0" w:color="auto"/>
        <w:bottom w:val="none" w:sz="0" w:space="0" w:color="auto"/>
        <w:right w:val="none" w:sz="0" w:space="0" w:color="auto"/>
      </w:divBdr>
      <w:divsChild>
        <w:div w:id="1180972363">
          <w:marLeft w:val="0"/>
          <w:marRight w:val="0"/>
          <w:marTop w:val="0"/>
          <w:marBottom w:val="0"/>
          <w:divBdr>
            <w:top w:val="none" w:sz="0" w:space="0" w:color="auto"/>
            <w:left w:val="none" w:sz="0" w:space="0" w:color="auto"/>
            <w:bottom w:val="none" w:sz="0" w:space="0" w:color="auto"/>
            <w:right w:val="none" w:sz="0" w:space="0" w:color="auto"/>
          </w:divBdr>
          <w:divsChild>
            <w:div w:id="1947495980">
              <w:marLeft w:val="0"/>
              <w:marRight w:val="0"/>
              <w:marTop w:val="0"/>
              <w:marBottom w:val="0"/>
              <w:divBdr>
                <w:top w:val="none" w:sz="0" w:space="0" w:color="auto"/>
                <w:left w:val="none" w:sz="0" w:space="0" w:color="auto"/>
                <w:bottom w:val="none" w:sz="0" w:space="0" w:color="auto"/>
                <w:right w:val="none" w:sz="0" w:space="0" w:color="auto"/>
              </w:divBdr>
              <w:divsChild>
                <w:div w:id="2128499267">
                  <w:marLeft w:val="0"/>
                  <w:marRight w:val="0"/>
                  <w:marTop w:val="0"/>
                  <w:marBottom w:val="0"/>
                  <w:divBdr>
                    <w:top w:val="none" w:sz="0" w:space="0" w:color="auto"/>
                    <w:left w:val="none" w:sz="0" w:space="0" w:color="auto"/>
                    <w:bottom w:val="none" w:sz="0" w:space="0" w:color="auto"/>
                    <w:right w:val="none" w:sz="0" w:space="0" w:color="auto"/>
                  </w:divBdr>
                  <w:divsChild>
                    <w:div w:id="1260289269">
                      <w:marLeft w:val="0"/>
                      <w:marRight w:val="0"/>
                      <w:marTop w:val="0"/>
                      <w:marBottom w:val="0"/>
                      <w:divBdr>
                        <w:top w:val="none" w:sz="0" w:space="0" w:color="auto"/>
                        <w:left w:val="none" w:sz="0" w:space="0" w:color="auto"/>
                        <w:bottom w:val="none" w:sz="0" w:space="0" w:color="auto"/>
                        <w:right w:val="none" w:sz="0" w:space="0" w:color="auto"/>
                      </w:divBdr>
                      <w:divsChild>
                        <w:div w:id="496506089">
                          <w:marLeft w:val="0"/>
                          <w:marRight w:val="0"/>
                          <w:marTop w:val="0"/>
                          <w:marBottom w:val="0"/>
                          <w:divBdr>
                            <w:top w:val="none" w:sz="0" w:space="0" w:color="auto"/>
                            <w:left w:val="none" w:sz="0" w:space="0" w:color="auto"/>
                            <w:bottom w:val="none" w:sz="0" w:space="0" w:color="auto"/>
                            <w:right w:val="none" w:sz="0" w:space="0" w:color="auto"/>
                          </w:divBdr>
                          <w:divsChild>
                            <w:div w:id="1517696488">
                              <w:marLeft w:val="0"/>
                              <w:marRight w:val="0"/>
                              <w:marTop w:val="0"/>
                              <w:marBottom w:val="0"/>
                              <w:divBdr>
                                <w:top w:val="none" w:sz="0" w:space="0" w:color="auto"/>
                                <w:left w:val="none" w:sz="0" w:space="0" w:color="auto"/>
                                <w:bottom w:val="none" w:sz="0" w:space="0" w:color="auto"/>
                                <w:right w:val="none" w:sz="0" w:space="0" w:color="auto"/>
                              </w:divBdr>
                              <w:divsChild>
                                <w:div w:id="1310554747">
                                  <w:marLeft w:val="0"/>
                                  <w:marRight w:val="0"/>
                                  <w:marTop w:val="0"/>
                                  <w:marBottom w:val="0"/>
                                  <w:divBdr>
                                    <w:top w:val="none" w:sz="0" w:space="0" w:color="auto"/>
                                    <w:left w:val="none" w:sz="0" w:space="0" w:color="auto"/>
                                    <w:bottom w:val="none" w:sz="0" w:space="0" w:color="auto"/>
                                    <w:right w:val="none" w:sz="0" w:space="0" w:color="auto"/>
                                  </w:divBdr>
                                  <w:divsChild>
                                    <w:div w:id="2116704418">
                                      <w:marLeft w:val="0"/>
                                      <w:marRight w:val="0"/>
                                      <w:marTop w:val="0"/>
                                      <w:marBottom w:val="0"/>
                                      <w:divBdr>
                                        <w:top w:val="none" w:sz="0" w:space="0" w:color="auto"/>
                                        <w:left w:val="none" w:sz="0" w:space="0" w:color="auto"/>
                                        <w:bottom w:val="none" w:sz="0" w:space="0" w:color="auto"/>
                                        <w:right w:val="none" w:sz="0" w:space="0" w:color="auto"/>
                                      </w:divBdr>
                                      <w:divsChild>
                                        <w:div w:id="1544974424">
                                          <w:marLeft w:val="0"/>
                                          <w:marRight w:val="0"/>
                                          <w:marTop w:val="0"/>
                                          <w:marBottom w:val="0"/>
                                          <w:divBdr>
                                            <w:top w:val="none" w:sz="0" w:space="0" w:color="auto"/>
                                            <w:left w:val="none" w:sz="0" w:space="0" w:color="auto"/>
                                            <w:bottom w:val="none" w:sz="0" w:space="0" w:color="auto"/>
                                            <w:right w:val="none" w:sz="0" w:space="0" w:color="auto"/>
                                          </w:divBdr>
                                          <w:divsChild>
                                            <w:div w:id="1142694583">
                                              <w:marLeft w:val="0"/>
                                              <w:marRight w:val="0"/>
                                              <w:marTop w:val="0"/>
                                              <w:marBottom w:val="0"/>
                                              <w:divBdr>
                                                <w:top w:val="none" w:sz="0" w:space="0" w:color="auto"/>
                                                <w:left w:val="none" w:sz="0" w:space="0" w:color="auto"/>
                                                <w:bottom w:val="none" w:sz="0" w:space="0" w:color="auto"/>
                                                <w:right w:val="none" w:sz="0" w:space="0" w:color="auto"/>
                                              </w:divBdr>
                                              <w:divsChild>
                                                <w:div w:id="1032651371">
                                                  <w:marLeft w:val="0"/>
                                                  <w:marRight w:val="0"/>
                                                  <w:marTop w:val="0"/>
                                                  <w:marBottom w:val="0"/>
                                                  <w:divBdr>
                                                    <w:top w:val="none" w:sz="0" w:space="0" w:color="auto"/>
                                                    <w:left w:val="none" w:sz="0" w:space="0" w:color="auto"/>
                                                    <w:bottom w:val="none" w:sz="0" w:space="0" w:color="auto"/>
                                                    <w:right w:val="none" w:sz="0" w:space="0" w:color="auto"/>
                                                  </w:divBdr>
                                                  <w:divsChild>
                                                    <w:div w:id="674653966">
                                                      <w:marLeft w:val="0"/>
                                                      <w:marRight w:val="0"/>
                                                      <w:marTop w:val="0"/>
                                                      <w:marBottom w:val="0"/>
                                                      <w:divBdr>
                                                        <w:top w:val="none" w:sz="0" w:space="0" w:color="auto"/>
                                                        <w:left w:val="none" w:sz="0" w:space="0" w:color="auto"/>
                                                        <w:bottom w:val="none" w:sz="0" w:space="0" w:color="auto"/>
                                                        <w:right w:val="none" w:sz="0" w:space="0" w:color="auto"/>
                                                      </w:divBdr>
                                                      <w:divsChild>
                                                        <w:div w:id="1265072759">
                                                          <w:marLeft w:val="0"/>
                                                          <w:marRight w:val="0"/>
                                                          <w:marTop w:val="0"/>
                                                          <w:marBottom w:val="0"/>
                                                          <w:divBdr>
                                                            <w:top w:val="none" w:sz="0" w:space="0" w:color="auto"/>
                                                            <w:left w:val="none" w:sz="0" w:space="0" w:color="auto"/>
                                                            <w:bottom w:val="none" w:sz="0" w:space="0" w:color="auto"/>
                                                            <w:right w:val="none" w:sz="0" w:space="0" w:color="auto"/>
                                                          </w:divBdr>
                                                        </w:div>
                                                        <w:div w:id="16762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h.com/nphweb/html/bhol/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Bill Strom</cp:lastModifiedBy>
  <cp:revision>2</cp:revision>
  <dcterms:created xsi:type="dcterms:W3CDTF">2013-12-08T02:40:00Z</dcterms:created>
  <dcterms:modified xsi:type="dcterms:W3CDTF">2013-12-08T02:40:00Z</dcterms:modified>
</cp:coreProperties>
</file>